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97" w:rsidRPr="00DD4397" w:rsidRDefault="00DD4397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DD4397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DD439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D4397">
        <w:rPr>
          <w:rFonts w:ascii="Times New Roman" w:hAnsi="Times New Roman" w:cs="Times New Roman"/>
        </w:rPr>
        <w:br/>
      </w:r>
    </w:p>
    <w:p w:rsidR="00DD4397" w:rsidRPr="00DD4397" w:rsidRDefault="00DD439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D4397" w:rsidRPr="00DD43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4397" w:rsidRPr="00DD4397" w:rsidRDefault="00DD4397">
            <w:pPr>
              <w:pStyle w:val="ConsPlusNormal"/>
              <w:rPr>
                <w:rFonts w:ascii="Times New Roman" w:hAnsi="Times New Roman" w:cs="Times New Roman"/>
              </w:rPr>
            </w:pPr>
            <w:r w:rsidRPr="00DD4397">
              <w:rPr>
                <w:rFonts w:ascii="Times New Roman" w:hAnsi="Times New Roman" w:cs="Times New Roman"/>
              </w:rPr>
              <w:t>12 июля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4397" w:rsidRPr="00DD4397" w:rsidRDefault="00DD439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D4397">
              <w:rPr>
                <w:rFonts w:ascii="Times New Roman" w:hAnsi="Times New Roman" w:cs="Times New Roman"/>
              </w:rPr>
              <w:t>N 207-ОЗ</w:t>
            </w:r>
          </w:p>
        </w:tc>
      </w:tr>
    </w:tbl>
    <w:p w:rsidR="00DD4397" w:rsidRPr="00DD4397" w:rsidRDefault="00DD43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D4397" w:rsidRPr="00DD4397" w:rsidRDefault="00DD4397">
      <w:pPr>
        <w:pStyle w:val="ConsPlusNormal"/>
        <w:jc w:val="center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jc w:val="center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НОВОСИБИРСКАЯ ОБЛАСТЬ</w:t>
      </w:r>
    </w:p>
    <w:p w:rsidR="00DD4397" w:rsidRPr="00DD4397" w:rsidRDefault="00DD4397">
      <w:pPr>
        <w:pStyle w:val="ConsPlusTitle"/>
        <w:jc w:val="center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jc w:val="center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ЗАКОН</w:t>
      </w:r>
    </w:p>
    <w:p w:rsidR="00DD4397" w:rsidRPr="00DD4397" w:rsidRDefault="00DD4397">
      <w:pPr>
        <w:pStyle w:val="ConsPlusTitle"/>
        <w:jc w:val="center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jc w:val="center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О МОЛОДЕЖНОЙ ПОЛИТИКЕ В НОВОСИБИРСКОЙ ОБЛАСТИ</w:t>
      </w:r>
    </w:p>
    <w:p w:rsidR="00DD4397" w:rsidRPr="00DD4397" w:rsidRDefault="00DD4397">
      <w:pPr>
        <w:pStyle w:val="ConsPlusNormal"/>
        <w:jc w:val="center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jc w:val="right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Принят</w:t>
      </w:r>
    </w:p>
    <w:p w:rsidR="00DD4397" w:rsidRPr="00DD4397" w:rsidRDefault="00DD4397">
      <w:pPr>
        <w:pStyle w:val="ConsPlusNormal"/>
        <w:jc w:val="right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постановлением Новосибирского областного Совета депутатов</w:t>
      </w:r>
    </w:p>
    <w:p w:rsidR="00DD4397" w:rsidRPr="00DD4397" w:rsidRDefault="00DD4397">
      <w:pPr>
        <w:pStyle w:val="ConsPlusNormal"/>
        <w:jc w:val="right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от 24.06.2004 N 207-ОСД</w:t>
      </w:r>
    </w:p>
    <w:p w:rsidR="00DD4397" w:rsidRPr="00DD4397" w:rsidRDefault="00DD439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4397" w:rsidRPr="00DD43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397" w:rsidRPr="00DD4397" w:rsidRDefault="00DD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39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D4397" w:rsidRPr="00DD4397" w:rsidRDefault="00DD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397">
              <w:rPr>
                <w:rFonts w:ascii="Times New Roman" w:hAnsi="Times New Roman" w:cs="Times New Roman"/>
                <w:color w:val="392C69"/>
              </w:rPr>
              <w:t>(в ред. Законов Новосибирской области</w:t>
            </w:r>
          </w:p>
          <w:p w:rsidR="00DD4397" w:rsidRPr="00DD4397" w:rsidRDefault="00DD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397">
              <w:rPr>
                <w:rFonts w:ascii="Times New Roman" w:hAnsi="Times New Roman" w:cs="Times New Roman"/>
                <w:color w:val="392C69"/>
              </w:rPr>
              <w:t xml:space="preserve">от 29.12.2004 </w:t>
            </w:r>
            <w:hyperlink r:id="rId6" w:history="1">
              <w:r w:rsidRPr="00DD4397">
                <w:rPr>
                  <w:rFonts w:ascii="Times New Roman" w:hAnsi="Times New Roman" w:cs="Times New Roman"/>
                  <w:color w:val="0000FF"/>
                </w:rPr>
                <w:t>N 263-ОЗ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 xml:space="preserve">, от 19.10.2006 </w:t>
            </w:r>
            <w:hyperlink r:id="rId7" w:history="1">
              <w:r w:rsidRPr="00DD4397">
                <w:rPr>
                  <w:rFonts w:ascii="Times New Roman" w:hAnsi="Times New Roman" w:cs="Times New Roman"/>
                  <w:color w:val="0000FF"/>
                </w:rPr>
                <w:t>N 36-ОЗ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 xml:space="preserve">, от 04.12.2008 </w:t>
            </w:r>
            <w:hyperlink r:id="rId8" w:history="1">
              <w:r w:rsidRPr="00DD4397">
                <w:rPr>
                  <w:rFonts w:ascii="Times New Roman" w:hAnsi="Times New Roman" w:cs="Times New Roman"/>
                  <w:color w:val="0000FF"/>
                </w:rPr>
                <w:t>N 286-ОЗ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D4397" w:rsidRPr="00DD4397" w:rsidRDefault="00DD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397">
              <w:rPr>
                <w:rFonts w:ascii="Times New Roman" w:hAnsi="Times New Roman" w:cs="Times New Roman"/>
                <w:color w:val="392C69"/>
              </w:rPr>
              <w:t xml:space="preserve">от 27.04.2010 </w:t>
            </w:r>
            <w:hyperlink r:id="rId9" w:history="1">
              <w:r w:rsidRPr="00DD4397">
                <w:rPr>
                  <w:rFonts w:ascii="Times New Roman" w:hAnsi="Times New Roman" w:cs="Times New Roman"/>
                  <w:color w:val="0000FF"/>
                </w:rPr>
                <w:t>N 497-ОЗ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 xml:space="preserve">, от 28.11.2011 </w:t>
            </w:r>
            <w:hyperlink r:id="rId10" w:history="1">
              <w:r w:rsidRPr="00DD4397">
                <w:rPr>
                  <w:rFonts w:ascii="Times New Roman" w:hAnsi="Times New Roman" w:cs="Times New Roman"/>
                  <w:color w:val="0000FF"/>
                </w:rPr>
                <w:t>N 161-ОЗ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 xml:space="preserve">, от 02.07.2014 </w:t>
            </w:r>
            <w:hyperlink r:id="rId11" w:history="1">
              <w:r w:rsidRPr="00DD4397">
                <w:rPr>
                  <w:rFonts w:ascii="Times New Roman" w:hAnsi="Times New Roman" w:cs="Times New Roman"/>
                  <w:color w:val="0000FF"/>
                </w:rPr>
                <w:t>N 453-ОЗ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D4397" w:rsidRPr="00DD4397" w:rsidRDefault="00DD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397">
              <w:rPr>
                <w:rFonts w:ascii="Times New Roman" w:hAnsi="Times New Roman" w:cs="Times New Roman"/>
                <w:color w:val="392C69"/>
              </w:rPr>
              <w:t xml:space="preserve">от 24.11.2014 </w:t>
            </w:r>
            <w:hyperlink r:id="rId12" w:history="1">
              <w:r w:rsidRPr="00DD4397">
                <w:rPr>
                  <w:rFonts w:ascii="Times New Roman" w:hAnsi="Times New Roman" w:cs="Times New Roman"/>
                  <w:color w:val="0000FF"/>
                </w:rPr>
                <w:t>N 489-ОЗ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 xml:space="preserve">, от 02.10.2018 </w:t>
            </w:r>
            <w:hyperlink r:id="rId13" w:history="1">
              <w:r w:rsidRPr="00DD4397">
                <w:rPr>
                  <w:rFonts w:ascii="Times New Roman" w:hAnsi="Times New Roman" w:cs="Times New Roman"/>
                  <w:color w:val="0000FF"/>
                </w:rPr>
                <w:t>N 286-ОЗ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D4397" w:rsidRPr="00DD4397" w:rsidRDefault="00DD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397">
              <w:rPr>
                <w:rFonts w:ascii="Times New Roman" w:hAnsi="Times New Roman" w:cs="Times New Roman"/>
                <w:color w:val="392C69"/>
              </w:rPr>
              <w:t>с изм., внесенными Законами Новосибирской области</w:t>
            </w:r>
          </w:p>
          <w:p w:rsidR="00DD4397" w:rsidRPr="00DD4397" w:rsidRDefault="00DD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397">
              <w:rPr>
                <w:rFonts w:ascii="Times New Roman" w:hAnsi="Times New Roman" w:cs="Times New Roman"/>
                <w:color w:val="392C69"/>
              </w:rPr>
              <w:t xml:space="preserve">от 11.12.2004 </w:t>
            </w:r>
            <w:hyperlink r:id="rId14" w:history="1">
              <w:r w:rsidRPr="00DD4397">
                <w:rPr>
                  <w:rFonts w:ascii="Times New Roman" w:hAnsi="Times New Roman" w:cs="Times New Roman"/>
                  <w:color w:val="0000FF"/>
                </w:rPr>
                <w:t>N 244-ОЗ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 xml:space="preserve"> (ред. 22.06.2005), от 09.12.2005 </w:t>
            </w:r>
            <w:hyperlink r:id="rId15" w:history="1">
              <w:r w:rsidRPr="00DD4397">
                <w:rPr>
                  <w:rFonts w:ascii="Times New Roman" w:hAnsi="Times New Roman" w:cs="Times New Roman"/>
                  <w:color w:val="0000FF"/>
                </w:rPr>
                <w:t>N 358-ОЗ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D4397" w:rsidRPr="00DD4397" w:rsidRDefault="00DD4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397">
              <w:rPr>
                <w:rFonts w:ascii="Times New Roman" w:hAnsi="Times New Roman" w:cs="Times New Roman"/>
                <w:color w:val="392C69"/>
              </w:rPr>
              <w:t xml:space="preserve">от 16.12.2006 </w:t>
            </w:r>
            <w:hyperlink r:id="rId16" w:history="1">
              <w:r w:rsidRPr="00DD4397">
                <w:rPr>
                  <w:rFonts w:ascii="Times New Roman" w:hAnsi="Times New Roman" w:cs="Times New Roman"/>
                  <w:color w:val="0000FF"/>
                </w:rPr>
                <w:t>N 70-ОЗ</w:t>
              </w:r>
            </w:hyperlink>
            <w:r w:rsidRPr="00DD4397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Глава 1. ОБЩИЕ ПОЛОЖЕНИЯ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Статьи 1 - 2. Утратили силу. - </w:t>
      </w:r>
      <w:hyperlink r:id="rId17" w:history="1">
        <w:r w:rsidRPr="00DD4397">
          <w:rPr>
            <w:rFonts w:ascii="Times New Roman" w:hAnsi="Times New Roman" w:cs="Times New Roman"/>
            <w:color w:val="0000FF"/>
          </w:rPr>
          <w:t>Закон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286-ОЗ.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Статья 3. Полномочия Законодательного Собрания Новосибирской области в сфере молодежной политики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 ред. </w:t>
      </w:r>
      <w:hyperlink r:id="rId18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28.11.2011 N 161-ОЗ)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К полномочиям Законодательного Собрания Новосибирской области в сфере молодежной политики относятся: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 ред. </w:t>
      </w:r>
      <w:hyperlink r:id="rId19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28.11.2011 N 161-ОЗ)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1) принятие законов Новосибирской области и иных нормативных правовых актов в сфере молодежной политики;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1.1) осуществление контроля за соблюдением и исполнением законов Новосибирской области;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(п. 1.1 введен </w:t>
      </w:r>
      <w:hyperlink r:id="rId20" w:history="1">
        <w:r w:rsidRPr="00DD4397">
          <w:rPr>
            <w:rFonts w:ascii="Times New Roman" w:hAnsi="Times New Roman" w:cs="Times New Roman"/>
            <w:color w:val="0000FF"/>
          </w:rPr>
          <w:t>Законом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02.07.2014 N 453-ОЗ)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2) исключен с 1 января 2009 года. - </w:t>
      </w:r>
      <w:hyperlink r:id="rId21" w:history="1">
        <w:r w:rsidRPr="00DD4397">
          <w:rPr>
            <w:rFonts w:ascii="Times New Roman" w:hAnsi="Times New Roman" w:cs="Times New Roman"/>
            <w:color w:val="0000FF"/>
          </w:rPr>
          <w:t>Закон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04.12.2008 N 286-ОЗ;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3) - 4) утратили силу. - </w:t>
      </w:r>
      <w:hyperlink r:id="rId22" w:history="1">
        <w:r w:rsidRPr="00DD4397">
          <w:rPr>
            <w:rFonts w:ascii="Times New Roman" w:hAnsi="Times New Roman" w:cs="Times New Roman"/>
            <w:color w:val="0000FF"/>
          </w:rPr>
          <w:t>Закон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02.07.2014 N 453-ОЗ;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5) осуществление иных полномочий в соответствии с федеральным законодательством и законодательством Новосибирской области.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(п. 5 в ред. </w:t>
      </w:r>
      <w:hyperlink r:id="rId23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286-ОЗ)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Статья 4. Полномочия Правительства Новосибирской области в сфере молодежной политики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 ред. </w:t>
      </w:r>
      <w:hyperlink r:id="rId24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286-ОЗ)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К полномочиям Правительства Новосибирской области в сфере молодежной политики </w:t>
      </w:r>
      <w:r w:rsidRPr="00DD4397">
        <w:rPr>
          <w:rFonts w:ascii="Times New Roman" w:hAnsi="Times New Roman" w:cs="Times New Roman"/>
        </w:rPr>
        <w:lastRenderedPageBreak/>
        <w:t>относятся: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1) определение основных задач и направлений развития молодежной политики в Новосибирской области;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2) установление дополнительных мер государственной поддержки молодежи, молодой семьи, молодежных общественных объединений;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3) развитие международных и межрегиональных связей Новосибирской области в сфере молодежной политики;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4) осуществление иных полномочий в соответствии с федеральным законодательством и законодательством Новосибирской области.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Статья 5. Полномочия областного исполнительного органа государственной власти Новосибирской области в сфере молодежной политики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К полномочиям областного исполнительного органа государственной власти Новосибирской области, осуществляющего функции по выработке и реализации государственной политики Новосибирской области и нормативному правовому регулированию в сфере молодежной политики (далее - уполномоченный орган), относятся: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 ред. </w:t>
      </w:r>
      <w:hyperlink r:id="rId25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1) разработка и осуществление мер по обеспечению и защите прав и интересов молодежи;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2) содействие занятости молодежи;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3) содействие профессиональному обучению и дополнительному профессиональному образованию молодежи;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(п. 3 в ред. </w:t>
      </w:r>
      <w:hyperlink r:id="rId26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02.07.2014 N 453-ОЗ)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4) содействие духовному, нравственному и физическому развитию молодежи, воспитанию гражданственности и патриотизма, формирование ценностей здорового образа жизни;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(п. 4 в ред. </w:t>
      </w:r>
      <w:hyperlink r:id="rId27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5) участие в организации и проведении международных, всероссийских, межрегиональных, областных фестивалей, смотров и конкурсов, культурно-массовых и иных мероприятий в сфере молодежной политики;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6) содействие информационному и научно-методическому обеспечению в сфере молодежной политики;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6.1) - 6.2) утратили силу. - </w:t>
      </w:r>
      <w:hyperlink r:id="rId28" w:history="1">
        <w:r w:rsidRPr="00DD4397">
          <w:rPr>
            <w:rFonts w:ascii="Times New Roman" w:hAnsi="Times New Roman" w:cs="Times New Roman"/>
            <w:color w:val="0000FF"/>
          </w:rPr>
          <w:t>Закон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6.3) создание условий для занятия активными видами отдыха;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(п. 6.3 введен </w:t>
      </w:r>
      <w:hyperlink r:id="rId29" w:history="1">
        <w:r w:rsidRPr="00DD4397">
          <w:rPr>
            <w:rFonts w:ascii="Times New Roman" w:hAnsi="Times New Roman" w:cs="Times New Roman"/>
            <w:color w:val="0000FF"/>
          </w:rPr>
          <w:t>Законом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6.4) экологическое просвещение и вовлечение молодежи в мероприятия по защите природы, сохранению и улучшению состояния окружающей среды;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(п. 6.4 введен </w:t>
      </w:r>
      <w:hyperlink r:id="rId30" w:history="1">
        <w:r w:rsidRPr="00DD4397">
          <w:rPr>
            <w:rFonts w:ascii="Times New Roman" w:hAnsi="Times New Roman" w:cs="Times New Roman"/>
            <w:color w:val="0000FF"/>
          </w:rPr>
          <w:t>Законом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7) осуществление иных полномочий в соответствии с федеральным законодательством и законодательством Новосибирской области.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(п. 7 в ред. </w:t>
      </w:r>
      <w:hyperlink r:id="rId31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286-ОЗ)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Глава 2. ГОСУДАРСТВЕННАЯ ПОДДЕРЖКА МОЛОДЕЖИ, МОЛОДЫХ</w:t>
      </w:r>
    </w:p>
    <w:p w:rsidR="00DD4397" w:rsidRPr="00DD4397" w:rsidRDefault="00DD4397">
      <w:pPr>
        <w:pStyle w:val="ConsPlusTitle"/>
        <w:jc w:val="center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СЕМЕЙ, МОЛОДЕЖНЫХ ОБЩЕСТВЕННЫХ ОБЪЕДИНЕНИЙ</w:t>
      </w:r>
    </w:p>
    <w:p w:rsidR="00DD4397" w:rsidRPr="00DD4397" w:rsidRDefault="00DD4397">
      <w:pPr>
        <w:pStyle w:val="ConsPlusNormal"/>
        <w:jc w:val="center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 ред. </w:t>
      </w:r>
      <w:hyperlink r:id="rId32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</w:t>
      </w:r>
    </w:p>
    <w:p w:rsidR="00DD4397" w:rsidRPr="00DD4397" w:rsidRDefault="00DD4397">
      <w:pPr>
        <w:pStyle w:val="ConsPlusNormal"/>
        <w:jc w:val="center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от 02.10.2018 N 286-ОЗ)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Статья 6. Утратила силу. - </w:t>
      </w:r>
      <w:hyperlink r:id="rId33" w:history="1">
        <w:r w:rsidRPr="00DD4397">
          <w:rPr>
            <w:rFonts w:ascii="Times New Roman" w:hAnsi="Times New Roman" w:cs="Times New Roman"/>
            <w:color w:val="0000FF"/>
          </w:rPr>
          <w:t>Закон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286-ОЗ.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Статья 6.1. Меры государственной поддержки молодежи, молодой семьи, молодежных общественных объединений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(введена </w:t>
      </w:r>
      <w:hyperlink r:id="rId34" w:history="1">
        <w:r w:rsidRPr="00DD4397">
          <w:rPr>
            <w:rFonts w:ascii="Times New Roman" w:hAnsi="Times New Roman" w:cs="Times New Roman"/>
            <w:color w:val="0000FF"/>
          </w:rPr>
          <w:t>Законом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286-ОЗ)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1. Меры государственной поддержки молодежи: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9"/>
      <w:bookmarkEnd w:id="1"/>
      <w:r w:rsidRPr="00DD4397">
        <w:rPr>
          <w:rFonts w:ascii="Times New Roman" w:hAnsi="Times New Roman" w:cs="Times New Roman"/>
        </w:rPr>
        <w:t>1) оплата в размере 50 процентов стоимости проезда на железнодорожном транспорте в пригородном сообщении на весь период обучения с 1 сентября по 30 июня для обучающихся по очной форме обучения в государственных образовательных организациях высшего образования и государственных профессиональных образовательных организациях;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2) информационная, консультационная поддержка, а также иные нефинансовые меры государственной поддержки в соответствии с федеральным законодательством и законодательством Новосибирской области.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2. Меры государственной поддержки молодой семьи: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2"/>
      <w:bookmarkEnd w:id="2"/>
      <w:r w:rsidRPr="00DD4397">
        <w:rPr>
          <w:rFonts w:ascii="Times New Roman" w:hAnsi="Times New Roman" w:cs="Times New Roman"/>
        </w:rPr>
        <w:t>1) денежная выплата на оплату за присмотр и уход за детьми в дошкольных образовательных организациях в случае, если оба родителя (единственный родитель) являются обучающимися по очной форме обучения в государственных образовательных организациях высшего образования и государственных профессиональных образовательных организациях;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3"/>
      <w:bookmarkEnd w:id="3"/>
      <w:r w:rsidRPr="00DD4397">
        <w:rPr>
          <w:rFonts w:ascii="Times New Roman" w:hAnsi="Times New Roman" w:cs="Times New Roman"/>
        </w:rPr>
        <w:t>2) дополнительное пособие при рождении ребенка в размере: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6 тысяч рублей - при рождении первого ребенка;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12 тысяч рублей - при рождении второго ребенка;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18 тысяч рублей - при рождении третьего и последующих детей;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3) информационная, консультационная поддержка, а также иные нефинансовые меры государственной поддержки в соответствии с федеральным законодательством и законодательством Новосибирской области.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3. Меры государственной поддержки молодежных общественных объединений: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9"/>
      <w:bookmarkEnd w:id="4"/>
      <w:r w:rsidRPr="00DD4397">
        <w:rPr>
          <w:rFonts w:ascii="Times New Roman" w:hAnsi="Times New Roman" w:cs="Times New Roman"/>
        </w:rPr>
        <w:t>1) предоставление субсидий на реализацию проектов по приоритетным направлениям в сфере молодежной политики;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2) информационная, консультационная поддержка, а также иные нефинансовые меры государственной поддержки в соответствии с федеральным законодательством и законодательством Новосибирской области.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4. Порядок и условия предоставления мер государственной поддержки, предусмотренных </w:t>
      </w:r>
      <w:hyperlink w:anchor="P79" w:history="1">
        <w:r w:rsidRPr="00DD4397">
          <w:rPr>
            <w:rFonts w:ascii="Times New Roman" w:hAnsi="Times New Roman" w:cs="Times New Roman"/>
            <w:color w:val="0000FF"/>
          </w:rPr>
          <w:t>пунктом 1 части 1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83" w:history="1">
        <w:r w:rsidRPr="00DD4397">
          <w:rPr>
            <w:rFonts w:ascii="Times New Roman" w:hAnsi="Times New Roman" w:cs="Times New Roman"/>
            <w:color w:val="0000FF"/>
          </w:rPr>
          <w:t>пунктом 2 части 2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89" w:history="1">
        <w:r w:rsidRPr="00DD4397">
          <w:rPr>
            <w:rFonts w:ascii="Times New Roman" w:hAnsi="Times New Roman" w:cs="Times New Roman"/>
            <w:color w:val="0000FF"/>
          </w:rPr>
          <w:t>пунктом 1 части 3</w:t>
        </w:r>
      </w:hyperlink>
      <w:r w:rsidRPr="00DD4397">
        <w:rPr>
          <w:rFonts w:ascii="Times New Roman" w:hAnsi="Times New Roman" w:cs="Times New Roman"/>
        </w:rPr>
        <w:t xml:space="preserve"> настоящей статьи, устанавливаются Правительством Новосибирской области.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Размер, порядок и условия предоставления меры государственной поддержки, предусмотренной </w:t>
      </w:r>
      <w:hyperlink w:anchor="P82" w:history="1">
        <w:r w:rsidRPr="00DD4397">
          <w:rPr>
            <w:rFonts w:ascii="Times New Roman" w:hAnsi="Times New Roman" w:cs="Times New Roman"/>
            <w:color w:val="0000FF"/>
          </w:rPr>
          <w:t>пунктом 1 части 2</w:t>
        </w:r>
      </w:hyperlink>
      <w:r w:rsidRPr="00DD4397">
        <w:rPr>
          <w:rFonts w:ascii="Times New Roman" w:hAnsi="Times New Roman" w:cs="Times New Roman"/>
        </w:rPr>
        <w:t xml:space="preserve"> настоящей статьи, устанавливаются Правительством Новосибирской области.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5" w:name="P94"/>
      <w:bookmarkEnd w:id="5"/>
      <w:r w:rsidRPr="00DD4397">
        <w:rPr>
          <w:rFonts w:ascii="Times New Roman" w:hAnsi="Times New Roman" w:cs="Times New Roman"/>
        </w:rPr>
        <w:t xml:space="preserve">Статьи 7 - 13.1.  Утратили силу. - </w:t>
      </w:r>
      <w:hyperlink r:id="rId35" w:history="1">
        <w:r w:rsidRPr="00DD4397">
          <w:rPr>
            <w:rFonts w:ascii="Times New Roman" w:hAnsi="Times New Roman" w:cs="Times New Roman"/>
            <w:color w:val="0000FF"/>
          </w:rPr>
          <w:t>Закон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286-ОЗ.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Глава 3. ОРГАНИЗАЦИОННОЕ ОБЕСПЕЧЕНИЕ МОЛОДЕЖНОЙ ПОЛИТИКИ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Статья 14. Информационное обеспечение молодежной политики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Информационное обеспечение молодежной политики осуществляется уполномоченным органом посредством: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 ред. Законов Новосибирской области от 27.04.2010 </w:t>
      </w:r>
      <w:hyperlink r:id="rId36" w:history="1">
        <w:r w:rsidRPr="00DD4397">
          <w:rPr>
            <w:rFonts w:ascii="Times New Roman" w:hAnsi="Times New Roman" w:cs="Times New Roman"/>
            <w:color w:val="0000FF"/>
          </w:rPr>
          <w:t>N 497-ОЗ</w:t>
        </w:r>
      </w:hyperlink>
      <w:r w:rsidRPr="00DD4397">
        <w:rPr>
          <w:rFonts w:ascii="Times New Roman" w:hAnsi="Times New Roman" w:cs="Times New Roman"/>
        </w:rPr>
        <w:t xml:space="preserve">, от 02.10.2018 </w:t>
      </w:r>
      <w:hyperlink r:id="rId37" w:history="1">
        <w:r w:rsidRPr="00DD4397">
          <w:rPr>
            <w:rFonts w:ascii="Times New Roman" w:hAnsi="Times New Roman" w:cs="Times New Roman"/>
            <w:color w:val="0000FF"/>
          </w:rPr>
          <w:t>N 286-ОЗ</w:t>
        </w:r>
      </w:hyperlink>
      <w:r w:rsidRPr="00DD4397">
        <w:rPr>
          <w:rFonts w:ascii="Times New Roman" w:hAnsi="Times New Roman" w:cs="Times New Roman"/>
        </w:rPr>
        <w:t>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1) сбора информации по актуальным проблемам молодежи, молодежных организаций, опыту реализации молодежной политики;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2) распространения данной информации в средствах массовой информации, включая сетевые издания;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 ред. </w:t>
      </w:r>
      <w:hyperlink r:id="rId38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28.11.2011 N 161-ОЗ)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3) содействия созданию в средствах массовой информации редакций, отделов и иных структур по вопросам молодежной политики;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4) ежегодного выпуска сборников информационных и аналитических материалов по вопросам молодежной политики, а также иных справочных материалов.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Статья 15. Молодежный парламент Новосибирской области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В Новосибирской области в целях участия молодежи в формировании и реализации молодежной политики, представления и защиты интересов молодежи, формирования правовой и политической культуры молодежи, а также содействия развитию социальной активности молодежи при Законодательном Собрании Новосибирской области создается Молодежный парламент Новосибирской области.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 ред. </w:t>
      </w:r>
      <w:hyperlink r:id="rId39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24.11.2014 N 489-ОЗ)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Молодежный парламент Новосибирской области создается и осуществляет деятельность в соответствии с положением о Молодежном парламенте Новосибирской области, утверждаемым постановлением Законодательного Собрания Новосибирской области.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(абзац введен </w:t>
      </w:r>
      <w:hyperlink r:id="rId40" w:history="1">
        <w:r w:rsidRPr="00DD4397">
          <w:rPr>
            <w:rFonts w:ascii="Times New Roman" w:hAnsi="Times New Roman" w:cs="Times New Roman"/>
            <w:color w:val="0000FF"/>
          </w:rPr>
          <w:t>Законом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24.11.2014 N 489-ОЗ)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Статья 15.1. Региональный реестр молодежных общественных объединений, пользующихся государственной поддержкой в Новосибирской области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(введена </w:t>
      </w:r>
      <w:hyperlink r:id="rId41" w:history="1">
        <w:r w:rsidRPr="00DD4397">
          <w:rPr>
            <w:rFonts w:ascii="Times New Roman" w:hAnsi="Times New Roman" w:cs="Times New Roman"/>
            <w:color w:val="0000FF"/>
          </w:rPr>
          <w:t>Законом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286-ОЗ)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1. Региональный реестр молодежных общественных объединений, пользующихся государственной поддержкой в Новосибирской области, формируется и ведется уполномоченным органом в порядке, установленном Правительством Новосибирской области.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2. Уполномоченный орган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r:id="rId42" w:history="1">
        <w:r w:rsidRPr="00DD4397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DD4397">
        <w:rPr>
          <w:rFonts w:ascii="Times New Roman" w:hAnsi="Times New Roman" w:cs="Times New Roman"/>
        </w:rPr>
        <w:t xml:space="preserve"> - </w:t>
      </w:r>
      <w:hyperlink r:id="rId43" w:history="1">
        <w:r w:rsidRPr="00DD4397">
          <w:rPr>
            <w:rFonts w:ascii="Times New Roman" w:hAnsi="Times New Roman" w:cs="Times New Roman"/>
            <w:color w:val="0000FF"/>
          </w:rPr>
          <w:t>8 пункта 3 статьи 13</w:t>
        </w:r>
      </w:hyperlink>
      <w:r w:rsidRPr="00DD4397">
        <w:rPr>
          <w:rFonts w:ascii="Times New Roman" w:hAnsi="Times New Roman" w:cs="Times New Roman"/>
        </w:rPr>
        <w:t xml:space="preserve"> Федерального закона от 28 июня 1995 года N 98-ФЗ "О государственной поддержке молодежных и детских общественных объединений", сведения об объединениях, включенных в региональный реестр молодежных общественных объединений, пользующихся государственной поддержкой в Новосибирской области.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Статья 16. Финансирование расходов, связанных с реализацией настоящего Закона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(в ред. </w:t>
      </w:r>
      <w:hyperlink r:id="rId44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02.10.2018 N 286-ОЗ)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Финансирование расходов, связанных с реализацией настоящего Закона, осуществляется за счет средств областного бюджета Новосибирской области.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Глава 4. ЗАКЛЮЧИТЕЛЬНЫЕ ПОЛОЖЕНИЯ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Статья 17. Вступление в силу настоящего Закона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lastRenderedPageBreak/>
        <w:t xml:space="preserve">1. Настоящий Закон, за исключением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7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8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10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2 статьи 11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12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13</w:t>
        </w:r>
      </w:hyperlink>
      <w:r w:rsidRPr="00DD4397">
        <w:rPr>
          <w:rFonts w:ascii="Times New Roman" w:hAnsi="Times New Roman" w:cs="Times New Roman"/>
        </w:rPr>
        <w:t>, вступает в силу через десять дней после дня его официального опубликования.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Положения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7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8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10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2 статьи 11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12</w:t>
        </w:r>
      </w:hyperlink>
      <w:r w:rsidRPr="00DD4397">
        <w:rPr>
          <w:rFonts w:ascii="Times New Roman" w:hAnsi="Times New Roman" w:cs="Times New Roman"/>
        </w:rPr>
        <w:t xml:space="preserve">, </w:t>
      </w:r>
      <w:hyperlink w:anchor="P94" w:history="1">
        <w:r w:rsidRPr="00DD4397">
          <w:rPr>
            <w:rFonts w:ascii="Times New Roman" w:hAnsi="Times New Roman" w:cs="Times New Roman"/>
            <w:color w:val="0000FF"/>
          </w:rPr>
          <w:t>части 1 статьи 13</w:t>
        </w:r>
      </w:hyperlink>
      <w:r w:rsidRPr="00DD4397">
        <w:rPr>
          <w:rFonts w:ascii="Times New Roman" w:hAnsi="Times New Roman" w:cs="Times New Roman"/>
        </w:rPr>
        <w:t xml:space="preserve"> вступают в силу с 1 января 2005 года.</w:t>
      </w:r>
    </w:p>
    <w:p w:rsidR="00DD4397" w:rsidRPr="00DD4397" w:rsidRDefault="00DD4397">
      <w:pPr>
        <w:pStyle w:val="ConsPlusNormal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 xml:space="preserve">(часть 1 в ред. </w:t>
      </w:r>
      <w:hyperlink r:id="rId45" w:history="1">
        <w:r w:rsidRPr="00DD4397">
          <w:rPr>
            <w:rFonts w:ascii="Times New Roman" w:hAnsi="Times New Roman" w:cs="Times New Roman"/>
            <w:color w:val="0000FF"/>
          </w:rPr>
          <w:t>Закона</w:t>
        </w:r>
      </w:hyperlink>
      <w:r w:rsidRPr="00DD4397">
        <w:rPr>
          <w:rFonts w:ascii="Times New Roman" w:hAnsi="Times New Roman" w:cs="Times New Roman"/>
        </w:rPr>
        <w:t xml:space="preserve"> Новосибирской области от 19.10.2006 N 36-ОЗ)</w:t>
      </w:r>
    </w:p>
    <w:p w:rsidR="00DD4397" w:rsidRPr="00DD4397" w:rsidRDefault="00DD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2. Администрации Новосибирской области или уполномоченным областным исполнительным органам государственной власти Новосибирской области в срок до 31 декабря 2004 года разработать и утвердить нормативные правовые акты по вопросам оказания государственной поддержки молодежи в соответствии в настоящим Законом.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jc w:val="right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Губернатор</w:t>
      </w:r>
    </w:p>
    <w:p w:rsidR="00DD4397" w:rsidRPr="00DD4397" w:rsidRDefault="00DD4397">
      <w:pPr>
        <w:pStyle w:val="ConsPlusNormal"/>
        <w:jc w:val="right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Новосибирской области</w:t>
      </w:r>
    </w:p>
    <w:p w:rsidR="00DD4397" w:rsidRPr="00DD4397" w:rsidRDefault="00DD4397">
      <w:pPr>
        <w:pStyle w:val="ConsPlusNormal"/>
        <w:jc w:val="right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В.А.ТОЛОКОНСКИЙ</w:t>
      </w:r>
    </w:p>
    <w:p w:rsidR="00DD4397" w:rsidRPr="00DD4397" w:rsidRDefault="00DD4397">
      <w:pPr>
        <w:pStyle w:val="ConsPlusNormal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г. Новосибирск</w:t>
      </w:r>
    </w:p>
    <w:p w:rsidR="00DD4397" w:rsidRPr="00DD4397" w:rsidRDefault="00DD4397">
      <w:pPr>
        <w:pStyle w:val="ConsPlusNormal"/>
        <w:spacing w:before="220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12 июля 2004 года</w:t>
      </w:r>
    </w:p>
    <w:p w:rsidR="00DD4397" w:rsidRPr="00DD4397" w:rsidRDefault="00DD4397">
      <w:pPr>
        <w:pStyle w:val="ConsPlusNormal"/>
        <w:spacing w:before="220"/>
        <w:rPr>
          <w:rFonts w:ascii="Times New Roman" w:hAnsi="Times New Roman" w:cs="Times New Roman"/>
        </w:rPr>
      </w:pPr>
      <w:r w:rsidRPr="00DD4397">
        <w:rPr>
          <w:rFonts w:ascii="Times New Roman" w:hAnsi="Times New Roman" w:cs="Times New Roman"/>
        </w:rPr>
        <w:t>N 207-ОЗ</w:t>
      </w: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397" w:rsidRPr="00DD4397" w:rsidRDefault="00DD43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C602A" w:rsidRPr="00DD4397" w:rsidRDefault="001C602A">
      <w:pPr>
        <w:rPr>
          <w:rFonts w:ascii="Times New Roman" w:hAnsi="Times New Roman" w:cs="Times New Roman"/>
        </w:rPr>
      </w:pPr>
    </w:p>
    <w:sectPr w:rsidR="001C602A" w:rsidRPr="00DD4397" w:rsidSect="000C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97"/>
    <w:rsid w:val="001C602A"/>
    <w:rsid w:val="00483F2E"/>
    <w:rsid w:val="00D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001EDD0FCA0433EECD8B5DA4265EAF32BB55A0993E33C98D95B3B8027B3ED8F8840C481FB48D41C6BC703DC52608E76BC7B3E151AE4CB553480658o0r7J" TargetMode="External"/><Relationship Id="rId18" Type="http://schemas.openxmlformats.org/officeDocument/2006/relationships/hyperlink" Target="consultantplus://offline/ref=77001EDD0FCA0433EECD8B5DA4265EAF32BB55A0913A34C78A98EEB20A2232DAFF8B535F18FD8140C6BC723DC6790DF27A9FBCE549B04FA84F4A07o5r0J" TargetMode="External"/><Relationship Id="rId26" Type="http://schemas.openxmlformats.org/officeDocument/2006/relationships/hyperlink" Target="consultantplus://offline/ref=77001EDD0FCA0433EECD8B5DA4265EAF32BB55A09F3D36C78E98EEB20A2232DAFF8B535F18FD8140C6BC7135C6790DF27A9FBCE549B04FA84F4A07o5r0J" TargetMode="External"/><Relationship Id="rId39" Type="http://schemas.openxmlformats.org/officeDocument/2006/relationships/hyperlink" Target="consultantplus://offline/ref=77001EDD0FCA0433EECD8B5DA4265EAF32BB55A09F3935C18998EEB20A2232DAFF8B535F18FD8140C6BC7034C6790DF27A9FBCE549B04FA84F4A07o5r0J" TargetMode="External"/><Relationship Id="rId21" Type="http://schemas.openxmlformats.org/officeDocument/2006/relationships/hyperlink" Target="consultantplus://offline/ref=77001EDD0FCA0433EECD8B5DA4265EAF32BB55A0993F31C98995B3B8027B3ED8F8840C481FB48D41C6BC703CC42608E76BC7B3E151AE4CB553480658o0r7J" TargetMode="External"/><Relationship Id="rId34" Type="http://schemas.openxmlformats.org/officeDocument/2006/relationships/hyperlink" Target="consultantplus://offline/ref=77001EDD0FCA0433EECD8B5DA4265EAF32BB55A0993E33C98D95B3B8027B3ED8F8840C481FB48D41C6BC703ECE2608E76BC7B3E151AE4CB553480658o0r7J" TargetMode="External"/><Relationship Id="rId42" Type="http://schemas.openxmlformats.org/officeDocument/2006/relationships/hyperlink" Target="consultantplus://offline/ref=77001EDD0FCA0433EECD8B4BA74A00A639B002A490383A97D5C7B5EF5D2B388DB8C40A195CFBD41182E97D3FCB335CB53190BEE2o5rE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7001EDD0FCA0433EECD8B5DA4265EAF32BB55A09A3E38C08A98EEB20A2232DAFF8B535F18FD8140C6BC7035C6790DF27A9FBCE549B04FA84F4A07o5r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001EDD0FCA0433EECD8B5DA4265EAF32BB55A09A3734C58198EEB20A2232DAFF8B535F18FD8141C5B8763EC6790DF27A9FBCE549B04FA84F4A07o5r0J" TargetMode="External"/><Relationship Id="rId29" Type="http://schemas.openxmlformats.org/officeDocument/2006/relationships/hyperlink" Target="consultantplus://offline/ref=77001EDD0FCA0433EECD8B5DA4265EAF32BB55A0993E33C98D95B3B8027B3ED8F8840C481FB48D41C6BC703FC82608E76BC7B3E151AE4CB553480658o0r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01EDD0FCA0433EECD8B5DA4265EAF32BB55A0993937C68198EEB20A2232DAFF8B535F18FD8140C6BC703AC6790DF27A9FBCE549B04FA84F4A07o5r0J" TargetMode="External"/><Relationship Id="rId11" Type="http://schemas.openxmlformats.org/officeDocument/2006/relationships/hyperlink" Target="consultantplus://offline/ref=77001EDD0FCA0433EECD8B5DA4265EAF32BB55A09F3D36C78E98EEB20A2232DAFF8B535F18FD8140C6BC7035C6790DF27A9FBCE549B04FA84F4A07o5r0J" TargetMode="External"/><Relationship Id="rId24" Type="http://schemas.openxmlformats.org/officeDocument/2006/relationships/hyperlink" Target="consultantplus://offline/ref=77001EDD0FCA0433EECD8B5DA4265EAF32BB55A0993E33C98D95B3B8027B3ED8F8840C481FB48D41C6BC703CCF2608E76BC7B3E151AE4CB553480658o0r7J" TargetMode="External"/><Relationship Id="rId32" Type="http://schemas.openxmlformats.org/officeDocument/2006/relationships/hyperlink" Target="consultantplus://offline/ref=77001EDD0FCA0433EECD8B5DA4265EAF32BB55A0993E33C98D95B3B8027B3ED8F8840C481FB48D41C6BC703ECD2608E76BC7B3E151AE4CB553480658o0r7J" TargetMode="External"/><Relationship Id="rId37" Type="http://schemas.openxmlformats.org/officeDocument/2006/relationships/hyperlink" Target="consultantplus://offline/ref=77001EDD0FCA0433EECD8B5DA4265EAF32BB55A0993E33C98D95B3B8027B3ED8F8840C481FB48D41C6BC7038CC2608E76BC7B3E151AE4CB553480658o0r7J" TargetMode="External"/><Relationship Id="rId40" Type="http://schemas.openxmlformats.org/officeDocument/2006/relationships/hyperlink" Target="consultantplus://offline/ref=77001EDD0FCA0433EECD8B5DA4265EAF32BB55A09F3935C18998EEB20A2232DAFF8B535F18FD8140C6BC713DC6790DF27A9FBCE549B04FA84F4A07o5r0J" TargetMode="External"/><Relationship Id="rId45" Type="http://schemas.openxmlformats.org/officeDocument/2006/relationships/hyperlink" Target="consultantplus://offline/ref=77001EDD0FCA0433EECD8B5DA4265EAF32BB55A09A3E38C08A98EEB20A2232DAFF8B535F18FD8140C6BC713FC6790DF27A9FBCE549B04FA84F4A07o5r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001EDD0FCA0433EECD8B5DA4265EAF32BB55A09A3C35C88A98EEB20A2232DAFF8B535F18FD8140C4B8703EC6790DF27A9FBCE549B04FA84F4A07o5r0J" TargetMode="External"/><Relationship Id="rId23" Type="http://schemas.openxmlformats.org/officeDocument/2006/relationships/hyperlink" Target="consultantplus://offline/ref=77001EDD0FCA0433EECD8B5DA4265EAF32BB55A0993E33C98D95B3B8027B3ED8F8840C481FB48D41C6BC703CCD2608E76BC7B3E151AE4CB553480658o0r7J" TargetMode="External"/><Relationship Id="rId28" Type="http://schemas.openxmlformats.org/officeDocument/2006/relationships/hyperlink" Target="consultantplus://offline/ref=77001EDD0FCA0433EECD8B5DA4265EAF32BB55A0993E33C98D95B3B8027B3ED8F8840C481FB48D41C6BC703FC92608E76BC7B3E151AE4CB553480658o0r7J" TargetMode="External"/><Relationship Id="rId36" Type="http://schemas.openxmlformats.org/officeDocument/2006/relationships/hyperlink" Target="consultantplus://offline/ref=77001EDD0FCA0433EECD8B5DA4265EAF32BB55A09B3734C68998EEB20A2232DAFF8B535F18FD8140C6BC7438C6790DF27A9FBCE549B04FA84F4A07o5r0J" TargetMode="External"/><Relationship Id="rId10" Type="http://schemas.openxmlformats.org/officeDocument/2006/relationships/hyperlink" Target="consultantplus://offline/ref=77001EDD0FCA0433EECD8B5DA4265EAF32BB55A0913A34C78A98EEB20A2232DAFF8B535F18FD8140C6BC7135C6790DF27A9FBCE549B04FA84F4A07o5r0J" TargetMode="External"/><Relationship Id="rId19" Type="http://schemas.openxmlformats.org/officeDocument/2006/relationships/hyperlink" Target="consultantplus://offline/ref=77001EDD0FCA0433EECD8B5DA4265EAF32BB55A0913A34C78A98EEB20A2232DAFF8B535F18FD8140C6BC723CC6790DF27A9FBCE549B04FA84F4A07o5r0J" TargetMode="External"/><Relationship Id="rId31" Type="http://schemas.openxmlformats.org/officeDocument/2006/relationships/hyperlink" Target="consultantplus://offline/ref=77001EDD0FCA0433EECD8B5DA4265EAF32BB55A0993E33C98D95B3B8027B3ED8F8840C481FB48D41C6BC703FC52608E76BC7B3E151AE4CB553480658o0r7J" TargetMode="External"/><Relationship Id="rId44" Type="http://schemas.openxmlformats.org/officeDocument/2006/relationships/hyperlink" Target="consultantplus://offline/ref=77001EDD0FCA0433EECD8B5DA4265EAF32BB55A0993E33C98D95B3B8027B3ED8F8840C481FB48D41C6BC7038CB2608E76BC7B3E151AE4CB553480658o0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01EDD0FCA0433EECD8B5DA4265EAF32BB55A09B3734C68998EEB20A2232DAFF8B535F18FD8140C6BC7035C6790DF27A9FBCE549B04FA84F4A07o5r0J" TargetMode="External"/><Relationship Id="rId14" Type="http://schemas.openxmlformats.org/officeDocument/2006/relationships/hyperlink" Target="consultantplus://offline/ref=77001EDD0FCA0433EECD8B5DA4265EAF32BB55A0993639C68198EEB20A2232DAFF8B535F18FD8140C0BF713BC6790DF27A9FBCE549B04FA84F4A07o5r0J" TargetMode="External"/><Relationship Id="rId22" Type="http://schemas.openxmlformats.org/officeDocument/2006/relationships/hyperlink" Target="consultantplus://offline/ref=77001EDD0FCA0433EECD8B5DA4265EAF32BB55A09F3D36C78E98EEB20A2232DAFF8B535F18FD8140C6BC713FC6790DF27A9FBCE549B04FA84F4A07o5r0J" TargetMode="External"/><Relationship Id="rId27" Type="http://schemas.openxmlformats.org/officeDocument/2006/relationships/hyperlink" Target="consultantplus://offline/ref=77001EDD0FCA0433EECD8B5DA4265EAF32BB55A0993E33C98D95B3B8027B3ED8F8840C481FB48D41C6BC703FCF2608E76BC7B3E151AE4CB553480658o0r7J" TargetMode="External"/><Relationship Id="rId30" Type="http://schemas.openxmlformats.org/officeDocument/2006/relationships/hyperlink" Target="consultantplus://offline/ref=77001EDD0FCA0433EECD8B5DA4265EAF32BB55A0993E33C98D95B3B8027B3ED8F8840C481FB48D41C6BC703FCA2608E76BC7B3E151AE4CB553480658o0r7J" TargetMode="External"/><Relationship Id="rId35" Type="http://schemas.openxmlformats.org/officeDocument/2006/relationships/hyperlink" Target="consultantplus://offline/ref=77001EDD0FCA0433EECD8B5DA4265EAF32BB55A0993E33C98D95B3B8027B3ED8F8840C481FB48D41C6BC7038CD2608E76BC7B3E151AE4CB553480658o0r7J" TargetMode="External"/><Relationship Id="rId43" Type="http://schemas.openxmlformats.org/officeDocument/2006/relationships/hyperlink" Target="consultantplus://offline/ref=77001EDD0FCA0433EECD8B4BA74A00A639B002A490383A97D5C7B5EF5D2B388DB8C40A195BFBD41182E97D3FCB335CB53190BEE2o5rEJ" TargetMode="External"/><Relationship Id="rId8" Type="http://schemas.openxmlformats.org/officeDocument/2006/relationships/hyperlink" Target="consultantplus://offline/ref=77001EDD0FCA0433EECD8B5DA4265EAF32BB55A0993F31C98995B3B8027B3ED8F8840C481FB48D41C6BC703CC52608E76BC7B3E151AE4CB553480658o0r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001EDD0FCA0433EECD8B5DA4265EAF32BB55A09F3935C18998EEB20A2232DAFF8B535F18FD8140C6BC7035C6790DF27A9FBCE549B04FA84F4A07o5r0J" TargetMode="External"/><Relationship Id="rId17" Type="http://schemas.openxmlformats.org/officeDocument/2006/relationships/hyperlink" Target="consultantplus://offline/ref=77001EDD0FCA0433EECD8B5DA4265EAF32BB55A0993E33C98D95B3B8027B3ED8F8840C481FB48D41C6BC703DC42608E76BC7B3E151AE4CB553480658o0r7J" TargetMode="External"/><Relationship Id="rId25" Type="http://schemas.openxmlformats.org/officeDocument/2006/relationships/hyperlink" Target="consultantplus://offline/ref=77001EDD0FCA0433EECD8B5DA4265EAF32BB55A0993E33C98D95B3B8027B3ED8F8840C481FB48D41C6BC703FCD2608E76BC7B3E151AE4CB553480658o0r7J" TargetMode="External"/><Relationship Id="rId33" Type="http://schemas.openxmlformats.org/officeDocument/2006/relationships/hyperlink" Target="consultantplus://offline/ref=77001EDD0FCA0433EECD8B5DA4265EAF32BB55A0993E33C98D95B3B8027B3ED8F8840C481FB48D41C6BC703ECF2608E76BC7B3E151AE4CB553480658o0r7J" TargetMode="External"/><Relationship Id="rId38" Type="http://schemas.openxmlformats.org/officeDocument/2006/relationships/hyperlink" Target="consultantplus://offline/ref=77001EDD0FCA0433EECD8B5DA4265EAF32BB55A0913A34C78A98EEB20A2232DAFF8B535F18FD8140C6BC723FC6790DF27A9FBCE549B04FA84F4A07o5r0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77001EDD0FCA0433EECD8B5DA4265EAF32BB55A09F3D36C78E98EEB20A2232DAFF8B535F18FD8140C6BC713DC6790DF27A9FBCE549B04FA84F4A07o5r0J" TargetMode="External"/><Relationship Id="rId41" Type="http://schemas.openxmlformats.org/officeDocument/2006/relationships/hyperlink" Target="consultantplus://offline/ref=77001EDD0FCA0433EECD8B5DA4265EAF32BB55A0993E33C98D95B3B8027B3ED8F8840C481FB48D41C6BC7038CF2608E76BC7B3E151AE4CB553480658o0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Судьярова</dc:creator>
  <cp:lastModifiedBy>Пользователь Windows</cp:lastModifiedBy>
  <cp:revision>2</cp:revision>
  <dcterms:created xsi:type="dcterms:W3CDTF">2019-03-26T09:47:00Z</dcterms:created>
  <dcterms:modified xsi:type="dcterms:W3CDTF">2019-03-26T09:47:00Z</dcterms:modified>
</cp:coreProperties>
</file>